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2505" w14:textId="4F4E795E" w:rsidR="00D3397D" w:rsidRPr="003A7719" w:rsidRDefault="002A162F" w:rsidP="002A162F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Student </w:t>
      </w:r>
      <w:r w:rsidR="008E40D5">
        <w:rPr>
          <w:b/>
          <w:sz w:val="28"/>
          <w:szCs w:val="28"/>
          <w:lang w:val="en-CA"/>
        </w:rPr>
        <w:t xml:space="preserve">Club / Team </w:t>
      </w:r>
      <w:r>
        <w:rPr>
          <w:b/>
          <w:sz w:val="28"/>
          <w:szCs w:val="28"/>
          <w:lang w:val="en-CA"/>
        </w:rPr>
        <w:t xml:space="preserve">/ </w:t>
      </w:r>
      <w:r w:rsidR="008E40D5">
        <w:rPr>
          <w:b/>
          <w:sz w:val="28"/>
          <w:szCs w:val="28"/>
          <w:lang w:val="en-CA"/>
        </w:rPr>
        <w:t>Organization</w:t>
      </w:r>
      <w:r>
        <w:rPr>
          <w:b/>
          <w:sz w:val="28"/>
          <w:szCs w:val="28"/>
          <w:lang w:val="en-CA"/>
        </w:rPr>
        <w:t xml:space="preserve"> Space</w:t>
      </w:r>
    </w:p>
    <w:p w14:paraId="2C100AAF" w14:textId="0CD70568" w:rsidR="002428AE" w:rsidRDefault="00D3397D" w:rsidP="00110CB9">
      <w:pPr>
        <w:jc w:val="center"/>
        <w:rPr>
          <w:b/>
          <w:sz w:val="28"/>
          <w:szCs w:val="28"/>
          <w:lang w:val="en-CA"/>
        </w:rPr>
      </w:pPr>
      <w:r w:rsidRPr="003A7719">
        <w:rPr>
          <w:b/>
          <w:sz w:val="28"/>
          <w:szCs w:val="28"/>
          <w:lang w:val="en-CA"/>
        </w:rPr>
        <w:t xml:space="preserve"> </w:t>
      </w:r>
      <w:r w:rsidR="002428AE" w:rsidRPr="003A7719">
        <w:rPr>
          <w:b/>
          <w:sz w:val="28"/>
          <w:szCs w:val="28"/>
          <w:lang w:val="en-CA"/>
        </w:rPr>
        <w:t xml:space="preserve"> </w:t>
      </w:r>
      <w:r w:rsidR="00F4733C" w:rsidRPr="003A7719">
        <w:rPr>
          <w:b/>
          <w:sz w:val="28"/>
          <w:szCs w:val="28"/>
          <w:lang w:val="en-CA"/>
        </w:rPr>
        <w:t>Emergency Procedures</w:t>
      </w:r>
    </w:p>
    <w:p w14:paraId="7B0DB1AD" w14:textId="5BD6A9B6" w:rsidR="0034522F" w:rsidRPr="0034522F" w:rsidRDefault="007C2CB5" w:rsidP="00110CB9">
      <w:pPr>
        <w:jc w:val="center"/>
        <w:rPr>
          <w:lang w:val="en-CA"/>
        </w:rPr>
      </w:pPr>
      <w:r>
        <w:rPr>
          <w:lang w:val="en-CA"/>
        </w:rPr>
        <w:t>Revision</w:t>
      </w:r>
      <w:r w:rsidR="0034522F" w:rsidRPr="0034522F">
        <w:rPr>
          <w:lang w:val="en-CA"/>
        </w:rPr>
        <w:t xml:space="preserve"> 1.0, 2019</w:t>
      </w:r>
    </w:p>
    <w:p w14:paraId="7E76B3D6" w14:textId="77777777" w:rsidR="002428AE" w:rsidRPr="003A7719" w:rsidRDefault="002428AE" w:rsidP="002428AE">
      <w:pPr>
        <w:rPr>
          <w:sz w:val="28"/>
          <w:szCs w:val="28"/>
          <w:lang w:val="en-CA"/>
        </w:rPr>
      </w:pPr>
    </w:p>
    <w:p w14:paraId="3CC1F087" w14:textId="737D26F5" w:rsidR="00BC196C" w:rsidRPr="003A7719" w:rsidRDefault="00061988" w:rsidP="00A4017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Engineering</w:t>
      </w:r>
      <w:r w:rsidR="00F4733C" w:rsidRPr="003A7719">
        <w:rPr>
          <w:sz w:val="28"/>
          <w:szCs w:val="28"/>
          <w:lang w:val="en-CA"/>
        </w:rPr>
        <w:t xml:space="preserve"> student </w:t>
      </w:r>
      <w:r w:rsidR="002A162F">
        <w:rPr>
          <w:sz w:val="28"/>
          <w:szCs w:val="28"/>
          <w:lang w:val="en-CA"/>
        </w:rPr>
        <w:t>activity spaces</w:t>
      </w:r>
      <w:r w:rsidR="00F4733C" w:rsidRPr="003A7719">
        <w:rPr>
          <w:sz w:val="28"/>
          <w:szCs w:val="28"/>
          <w:lang w:val="en-CA"/>
        </w:rPr>
        <w:t xml:space="preserve"> are located in the </w:t>
      </w:r>
      <w:r>
        <w:rPr>
          <w:sz w:val="28"/>
          <w:szCs w:val="28"/>
          <w:lang w:val="en-CA"/>
        </w:rPr>
        <w:t>1</w:t>
      </w:r>
      <w:r w:rsidRPr="00061988"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 xml:space="preserve"> floor</w:t>
      </w:r>
      <w:r w:rsidR="00F4733C" w:rsidRPr="003A7719">
        <w:rPr>
          <w:sz w:val="28"/>
          <w:szCs w:val="28"/>
          <w:lang w:val="en-CA"/>
        </w:rPr>
        <w:t xml:space="preserve"> of the</w:t>
      </w:r>
      <w:r>
        <w:rPr>
          <w:sz w:val="28"/>
          <w:szCs w:val="28"/>
          <w:lang w:val="en-CA"/>
        </w:rPr>
        <w:t xml:space="preserve"> Richards</w:t>
      </w:r>
      <w:r w:rsidR="00F4733C" w:rsidRPr="003A7719">
        <w:rPr>
          <w:sz w:val="28"/>
          <w:szCs w:val="28"/>
          <w:lang w:val="en-CA"/>
        </w:rPr>
        <w:t xml:space="preserve"> building</w:t>
      </w:r>
      <w:r w:rsidR="002A162F">
        <w:rPr>
          <w:sz w:val="28"/>
          <w:szCs w:val="28"/>
          <w:lang w:val="en-CA"/>
        </w:rPr>
        <w:t>, 1</w:t>
      </w:r>
      <w:r w:rsidR="002A162F" w:rsidRPr="002A162F">
        <w:rPr>
          <w:sz w:val="28"/>
          <w:szCs w:val="28"/>
          <w:vertAlign w:val="superscript"/>
          <w:lang w:val="en-CA"/>
        </w:rPr>
        <w:t>st</w:t>
      </w:r>
      <w:r w:rsidR="002A162F">
        <w:rPr>
          <w:sz w:val="28"/>
          <w:szCs w:val="28"/>
          <w:lang w:val="en-CA"/>
        </w:rPr>
        <w:t xml:space="preserve"> floor of the </w:t>
      </w:r>
      <w:proofErr w:type="spellStart"/>
      <w:r w:rsidR="002A162F">
        <w:rPr>
          <w:sz w:val="28"/>
          <w:szCs w:val="28"/>
          <w:lang w:val="en-CA"/>
        </w:rPr>
        <w:t>Thornbrough</w:t>
      </w:r>
      <w:proofErr w:type="spellEnd"/>
      <w:r w:rsidR="002A162F">
        <w:rPr>
          <w:sz w:val="28"/>
          <w:szCs w:val="28"/>
          <w:lang w:val="en-CA"/>
        </w:rPr>
        <w:t xml:space="preserve"> Building and the Vehicle Services Building</w:t>
      </w:r>
      <w:r w:rsidR="00F4733C" w:rsidRPr="003A7719">
        <w:rPr>
          <w:sz w:val="28"/>
          <w:szCs w:val="28"/>
          <w:lang w:val="en-CA"/>
        </w:rPr>
        <w:t>.</w:t>
      </w:r>
      <w:r w:rsidR="002A162F">
        <w:rPr>
          <w:sz w:val="28"/>
          <w:szCs w:val="28"/>
          <w:lang w:val="en-CA"/>
        </w:rPr>
        <w:t xml:space="preserve"> </w:t>
      </w:r>
      <w:r w:rsidR="00F4733C" w:rsidRPr="003A7719">
        <w:rPr>
          <w:sz w:val="28"/>
          <w:szCs w:val="28"/>
          <w:lang w:val="en-CA"/>
        </w:rPr>
        <w:t xml:space="preserve"> In order to assure the safety of our students, we would like to make you awa</w:t>
      </w:r>
      <w:r w:rsidR="002A162F">
        <w:rPr>
          <w:sz w:val="28"/>
          <w:szCs w:val="28"/>
          <w:lang w:val="en-CA"/>
        </w:rPr>
        <w:t>re of a number of safety features</w:t>
      </w:r>
      <w:r w:rsidR="00F4733C" w:rsidRPr="003A7719">
        <w:rPr>
          <w:sz w:val="28"/>
          <w:szCs w:val="28"/>
          <w:lang w:val="en-CA"/>
        </w:rPr>
        <w:t xml:space="preserve"> that are available should you need to use them.</w:t>
      </w:r>
    </w:p>
    <w:p w14:paraId="556DCC18" w14:textId="703B8C28" w:rsidR="00F4733C" w:rsidRPr="003A7719" w:rsidRDefault="00F4733C" w:rsidP="00A4017C">
      <w:pPr>
        <w:rPr>
          <w:sz w:val="28"/>
          <w:szCs w:val="28"/>
          <w:lang w:val="en-CA"/>
        </w:rPr>
      </w:pPr>
    </w:p>
    <w:p w14:paraId="11F60D2B" w14:textId="41A53A45" w:rsidR="00061988" w:rsidRPr="003A7719" w:rsidRDefault="00F4733C" w:rsidP="00A4017C">
      <w:pPr>
        <w:rPr>
          <w:b/>
          <w:sz w:val="28"/>
          <w:szCs w:val="28"/>
          <w:lang w:val="en-CA"/>
        </w:rPr>
      </w:pPr>
      <w:r w:rsidRPr="003A7719">
        <w:rPr>
          <w:b/>
          <w:sz w:val="28"/>
          <w:szCs w:val="28"/>
          <w:lang w:val="en-CA"/>
        </w:rPr>
        <w:t>Emergency assistance:</w:t>
      </w:r>
    </w:p>
    <w:p w14:paraId="0E08CA2F" w14:textId="6F299653" w:rsidR="00B373CB" w:rsidRDefault="00B373CB" w:rsidP="00F4733C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Call Campus Community Police Dispatch</w:t>
      </w:r>
    </w:p>
    <w:p w14:paraId="3355707E" w14:textId="77777777" w:rsidR="00B373CB" w:rsidRDefault="00B373CB" w:rsidP="00E91FF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 a </w:t>
      </w:r>
      <w:proofErr w:type="spellStart"/>
      <w:r>
        <w:rPr>
          <w:sz w:val="28"/>
          <w:szCs w:val="28"/>
          <w:lang w:val="en-CA"/>
        </w:rPr>
        <w:t>UofG</w:t>
      </w:r>
      <w:proofErr w:type="spellEnd"/>
      <w:r>
        <w:rPr>
          <w:sz w:val="28"/>
          <w:szCs w:val="28"/>
          <w:lang w:val="en-CA"/>
        </w:rPr>
        <w:t xml:space="preserve"> phone call </w:t>
      </w:r>
      <w:proofErr w:type="spellStart"/>
      <w:r>
        <w:rPr>
          <w:sz w:val="28"/>
          <w:szCs w:val="28"/>
          <w:lang w:val="en-CA"/>
        </w:rPr>
        <w:t>ext</w:t>
      </w:r>
      <w:proofErr w:type="spellEnd"/>
      <w:r>
        <w:rPr>
          <w:sz w:val="28"/>
          <w:szCs w:val="28"/>
          <w:lang w:val="en-CA"/>
        </w:rPr>
        <w:t xml:space="preserve"> 52000</w:t>
      </w:r>
    </w:p>
    <w:p w14:paraId="528837C8" w14:textId="5539A1F4" w:rsidR="00F4733C" w:rsidRPr="00E91FF2" w:rsidRDefault="00B373CB" w:rsidP="00E91FF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 w:rsidRPr="00E91FF2">
        <w:rPr>
          <w:sz w:val="28"/>
          <w:szCs w:val="28"/>
          <w:lang w:val="en-CA"/>
        </w:rPr>
        <w:t xml:space="preserve">Or </w:t>
      </w:r>
      <w:r>
        <w:rPr>
          <w:sz w:val="28"/>
          <w:szCs w:val="28"/>
          <w:lang w:val="en-CA"/>
        </w:rPr>
        <w:t xml:space="preserve">on a cell phone </w:t>
      </w:r>
      <w:r w:rsidR="00F4733C" w:rsidRPr="00E91FF2">
        <w:rPr>
          <w:sz w:val="28"/>
          <w:szCs w:val="28"/>
          <w:lang w:val="en-CA"/>
        </w:rPr>
        <w:t xml:space="preserve">Call 519-824-5000 </w:t>
      </w:r>
    </w:p>
    <w:p w14:paraId="7AA3E3D1" w14:textId="77777777" w:rsidR="007C2CB5" w:rsidRDefault="00B373CB" w:rsidP="00E91FF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Or </w:t>
      </w:r>
      <w:r w:rsidR="00F4733C" w:rsidRPr="003A7719">
        <w:rPr>
          <w:sz w:val="28"/>
          <w:szCs w:val="28"/>
          <w:lang w:val="en-CA"/>
        </w:rPr>
        <w:t>Emergency</w:t>
      </w:r>
      <w:r w:rsidR="00D3397D" w:rsidRPr="003A7719">
        <w:rPr>
          <w:sz w:val="28"/>
          <w:szCs w:val="28"/>
          <w:lang w:val="en-CA"/>
        </w:rPr>
        <w:t xml:space="preserve"> call button </w:t>
      </w:r>
    </w:p>
    <w:p w14:paraId="33E0F138" w14:textId="6763E5EC" w:rsidR="007C2CB5" w:rsidRPr="00E91FF2" w:rsidRDefault="00D3397D" w:rsidP="00E91FF2">
      <w:pPr>
        <w:pStyle w:val="ListParagraph"/>
        <w:numPr>
          <w:ilvl w:val="2"/>
          <w:numId w:val="8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 xml:space="preserve">– located on the wall to </w:t>
      </w:r>
      <w:r w:rsidR="00061988">
        <w:rPr>
          <w:sz w:val="28"/>
          <w:szCs w:val="28"/>
          <w:lang w:val="en-CA"/>
        </w:rPr>
        <w:t xml:space="preserve">right of </w:t>
      </w:r>
      <w:proofErr w:type="gramStart"/>
      <w:r w:rsidR="00061988">
        <w:rPr>
          <w:sz w:val="28"/>
          <w:szCs w:val="28"/>
          <w:lang w:val="en-CA"/>
        </w:rPr>
        <w:t xml:space="preserve">Richards </w:t>
      </w:r>
      <w:r w:rsidR="007C66D1">
        <w:rPr>
          <w:sz w:val="28"/>
          <w:szCs w:val="28"/>
          <w:lang w:val="en-CA"/>
        </w:rPr>
        <w:t xml:space="preserve"> 2529</w:t>
      </w:r>
      <w:proofErr w:type="gramEnd"/>
      <w:r w:rsidR="007C66D1">
        <w:rPr>
          <w:sz w:val="28"/>
          <w:szCs w:val="28"/>
          <w:lang w:val="en-CA"/>
        </w:rPr>
        <w:t xml:space="preserve"> </w:t>
      </w:r>
      <w:r w:rsidR="00061988">
        <w:rPr>
          <w:sz w:val="28"/>
          <w:szCs w:val="28"/>
          <w:lang w:val="en-CA"/>
        </w:rPr>
        <w:t>on the second floor</w:t>
      </w:r>
      <w:r w:rsidR="002A162F" w:rsidRPr="002A162F">
        <w:rPr>
          <w:color w:val="FF0000"/>
          <w:sz w:val="28"/>
          <w:szCs w:val="28"/>
          <w:lang w:val="en-CA"/>
        </w:rPr>
        <w:t>,</w:t>
      </w:r>
      <w:r w:rsidR="00B373CB">
        <w:rPr>
          <w:color w:val="FF0000"/>
          <w:sz w:val="28"/>
          <w:szCs w:val="28"/>
          <w:lang w:val="en-CA"/>
        </w:rPr>
        <w:t xml:space="preserve"> </w:t>
      </w:r>
    </w:p>
    <w:p w14:paraId="31B847B8" w14:textId="77777777" w:rsidR="007C2CB5" w:rsidRPr="00E91FF2" w:rsidRDefault="00B373CB" w:rsidP="00E91FF2">
      <w:pPr>
        <w:pStyle w:val="ListParagraph"/>
        <w:numPr>
          <w:ilvl w:val="2"/>
          <w:numId w:val="8"/>
        </w:numPr>
        <w:rPr>
          <w:color w:val="000000" w:themeColor="text1"/>
          <w:sz w:val="28"/>
          <w:szCs w:val="28"/>
          <w:lang w:val="en-CA"/>
        </w:rPr>
      </w:pPr>
      <w:r w:rsidRPr="00E91FF2">
        <w:rPr>
          <w:color w:val="000000" w:themeColor="text1"/>
          <w:sz w:val="28"/>
          <w:szCs w:val="28"/>
          <w:lang w:val="en-CA"/>
        </w:rPr>
        <w:t>or the 1</w:t>
      </w:r>
      <w:r w:rsidRPr="00E91FF2">
        <w:rPr>
          <w:color w:val="000000" w:themeColor="text1"/>
          <w:sz w:val="28"/>
          <w:szCs w:val="28"/>
          <w:vertAlign w:val="superscript"/>
          <w:lang w:val="en-CA"/>
        </w:rPr>
        <w:t>st</w:t>
      </w:r>
      <w:r w:rsidRPr="00E91FF2">
        <w:rPr>
          <w:color w:val="000000" w:themeColor="text1"/>
          <w:sz w:val="28"/>
          <w:szCs w:val="28"/>
          <w:lang w:val="en-CA"/>
        </w:rPr>
        <w:t xml:space="preserve"> floor of </w:t>
      </w:r>
      <w:proofErr w:type="spellStart"/>
      <w:r w:rsidRPr="00E91FF2">
        <w:rPr>
          <w:color w:val="000000" w:themeColor="text1"/>
          <w:sz w:val="28"/>
          <w:szCs w:val="28"/>
          <w:lang w:val="en-CA"/>
        </w:rPr>
        <w:t>Thornbrough</w:t>
      </w:r>
      <w:proofErr w:type="spellEnd"/>
      <w:r w:rsidRPr="00E91FF2">
        <w:rPr>
          <w:color w:val="000000" w:themeColor="text1"/>
          <w:sz w:val="28"/>
          <w:szCs w:val="28"/>
          <w:lang w:val="en-CA"/>
        </w:rPr>
        <w:t xml:space="preserve"> between rooms 1313 and 1319. </w:t>
      </w:r>
    </w:p>
    <w:p w14:paraId="75D42B78" w14:textId="05A424F4" w:rsidR="00F4733C" w:rsidRPr="00E91FF2" w:rsidRDefault="00B373CB" w:rsidP="00E91FF2">
      <w:pPr>
        <w:pStyle w:val="ListParagraph"/>
        <w:numPr>
          <w:ilvl w:val="2"/>
          <w:numId w:val="8"/>
        </w:numPr>
        <w:rPr>
          <w:color w:val="000000" w:themeColor="text1"/>
          <w:sz w:val="28"/>
          <w:szCs w:val="28"/>
          <w:lang w:val="en-CA"/>
        </w:rPr>
      </w:pPr>
      <w:r w:rsidRPr="00E91FF2">
        <w:rPr>
          <w:color w:val="000000" w:themeColor="text1"/>
          <w:sz w:val="28"/>
          <w:szCs w:val="28"/>
          <w:lang w:val="en-CA"/>
        </w:rPr>
        <w:t>The VSB building doesn’t have an emergency phone</w:t>
      </w:r>
    </w:p>
    <w:p w14:paraId="185AB67D" w14:textId="2B6E20B3" w:rsidR="00F4733C" w:rsidRPr="008E40D5" w:rsidRDefault="00B373CB" w:rsidP="00F4733C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Finally</w:t>
      </w:r>
      <w:proofErr w:type="gramEnd"/>
      <w:r>
        <w:rPr>
          <w:sz w:val="28"/>
          <w:szCs w:val="28"/>
          <w:lang w:val="en-CA"/>
        </w:rPr>
        <w:t xml:space="preserve"> on a </w:t>
      </w:r>
      <w:r w:rsidR="00061988">
        <w:rPr>
          <w:sz w:val="28"/>
          <w:szCs w:val="28"/>
          <w:lang w:val="en-CA"/>
        </w:rPr>
        <w:t>Cell Phone call 911</w:t>
      </w:r>
    </w:p>
    <w:p w14:paraId="0504D620" w14:textId="77777777" w:rsidR="00F4733C" w:rsidRPr="003A7719" w:rsidRDefault="00F4733C" w:rsidP="00F4733C">
      <w:pPr>
        <w:rPr>
          <w:sz w:val="28"/>
          <w:szCs w:val="28"/>
          <w:lang w:val="en-CA"/>
        </w:rPr>
      </w:pPr>
      <w:r w:rsidRPr="003A7719">
        <w:rPr>
          <w:b/>
          <w:sz w:val="28"/>
          <w:szCs w:val="28"/>
          <w:lang w:val="en-CA"/>
        </w:rPr>
        <w:t>Fire safety</w:t>
      </w:r>
      <w:r w:rsidRPr="003A7719">
        <w:rPr>
          <w:sz w:val="28"/>
          <w:szCs w:val="28"/>
          <w:lang w:val="en-CA"/>
        </w:rPr>
        <w:t xml:space="preserve"> </w:t>
      </w:r>
    </w:p>
    <w:p w14:paraId="4923BFF5" w14:textId="77777777" w:rsidR="002A162F" w:rsidRDefault="00F4733C" w:rsidP="00F4733C">
      <w:p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In the case of a fire alarm, close the door to your office and exit the building immediately. Fire exits are identified by the</w:t>
      </w:r>
      <w:r w:rsidR="00061988">
        <w:rPr>
          <w:sz w:val="28"/>
          <w:szCs w:val="28"/>
          <w:lang w:val="en-CA"/>
        </w:rPr>
        <w:t xml:space="preserve"> exit in the ceiling</w:t>
      </w:r>
      <w:r w:rsidRPr="003A7719">
        <w:rPr>
          <w:sz w:val="28"/>
          <w:szCs w:val="28"/>
          <w:lang w:val="en-CA"/>
        </w:rPr>
        <w:t xml:space="preserve">. These exits will take you directly out of the building.  </w:t>
      </w:r>
      <w:r w:rsidR="00061988">
        <w:rPr>
          <w:sz w:val="28"/>
          <w:szCs w:val="28"/>
          <w:lang w:val="en-CA"/>
        </w:rPr>
        <w:t>Pleas</w:t>
      </w:r>
      <w:bookmarkStart w:id="0" w:name="_GoBack"/>
      <w:bookmarkEnd w:id="0"/>
      <w:r w:rsidR="00061988">
        <w:rPr>
          <w:sz w:val="28"/>
          <w:szCs w:val="28"/>
          <w:lang w:val="en-CA"/>
        </w:rPr>
        <w:t>e note the</w:t>
      </w:r>
      <w:r w:rsidR="002A162F">
        <w:rPr>
          <w:sz w:val="28"/>
          <w:szCs w:val="28"/>
          <w:lang w:val="en-CA"/>
        </w:rPr>
        <w:t xml:space="preserve"> location of fire extinguishers.</w:t>
      </w:r>
    </w:p>
    <w:p w14:paraId="67AF7D21" w14:textId="71415C07" w:rsidR="002A162F" w:rsidRDefault="002A162F" w:rsidP="00B373CB">
      <w:pPr>
        <w:ind w:firstLine="720"/>
        <w:rPr>
          <w:color w:val="FF0000"/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-</w:t>
      </w:r>
      <w:r w:rsidR="00B373CB">
        <w:rPr>
          <w:sz w:val="28"/>
          <w:szCs w:val="28"/>
          <w:lang w:val="en-CA"/>
        </w:rPr>
        <w:t>(</w:t>
      </w:r>
      <w:proofErr w:type="gramEnd"/>
      <w:r w:rsidR="00B373CB">
        <w:rPr>
          <w:sz w:val="28"/>
          <w:szCs w:val="28"/>
          <w:lang w:val="en-CA"/>
        </w:rPr>
        <w:t>add info specific to each club location here)</w:t>
      </w:r>
    </w:p>
    <w:p w14:paraId="4F98FD7B" w14:textId="77777777" w:rsidR="008E40D5" w:rsidRDefault="008E40D5" w:rsidP="008E40D5">
      <w:pPr>
        <w:rPr>
          <w:b/>
          <w:color w:val="000000" w:themeColor="text1"/>
          <w:sz w:val="28"/>
          <w:szCs w:val="28"/>
          <w:lang w:val="en-CA"/>
        </w:rPr>
      </w:pPr>
    </w:p>
    <w:p w14:paraId="28E07895" w14:textId="0922C2AA" w:rsidR="0034522F" w:rsidRDefault="0034522F" w:rsidP="008E40D5">
      <w:pPr>
        <w:rPr>
          <w:b/>
          <w:color w:val="000000" w:themeColor="text1"/>
          <w:sz w:val="28"/>
          <w:szCs w:val="28"/>
          <w:lang w:val="en-CA"/>
        </w:rPr>
      </w:pPr>
      <w:r>
        <w:rPr>
          <w:b/>
          <w:color w:val="000000" w:themeColor="text1"/>
          <w:sz w:val="28"/>
          <w:szCs w:val="28"/>
          <w:lang w:val="en-CA"/>
        </w:rPr>
        <w:t>Reporting of Safety Concerns:</w:t>
      </w:r>
    </w:p>
    <w:p w14:paraId="65F6F6CC" w14:textId="3D22F06F" w:rsidR="0034522F" w:rsidRDefault="0034522F" w:rsidP="00345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</w:t>
      </w:r>
      <w:r w:rsidRPr="008E40D5">
        <w:rPr>
          <w:sz w:val="28"/>
          <w:szCs w:val="28"/>
          <w:lang w:val="en-CA"/>
        </w:rPr>
        <w:t>f you notice a general safety, fire safety or security issue</w:t>
      </w:r>
      <w:r>
        <w:rPr>
          <w:sz w:val="28"/>
          <w:szCs w:val="28"/>
          <w:lang w:val="en-CA"/>
        </w:rPr>
        <w:t xml:space="preserve"> report your concerns to:</w:t>
      </w:r>
    </w:p>
    <w:p w14:paraId="4E66CE4B" w14:textId="77777777" w:rsidR="0034522F" w:rsidRDefault="0034522F" w:rsidP="00345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1) your Club’s delegated safety representative:</w:t>
      </w:r>
    </w:p>
    <w:p w14:paraId="5904F972" w14:textId="5914FD84" w:rsidR="0034522F" w:rsidRDefault="0034522F" w:rsidP="00345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2)</w:t>
      </w:r>
      <w:r w:rsidR="00310739">
        <w:rPr>
          <w:sz w:val="28"/>
          <w:szCs w:val="28"/>
          <w:lang w:val="en-CA"/>
        </w:rPr>
        <w:t xml:space="preserve"> Or</w:t>
      </w:r>
      <w:r>
        <w:rPr>
          <w:sz w:val="28"/>
          <w:szCs w:val="28"/>
          <w:lang w:val="en-CA"/>
        </w:rPr>
        <w:t xml:space="preserve"> the Engineering Society safety representative:</w:t>
      </w:r>
    </w:p>
    <w:p w14:paraId="2F7E7483" w14:textId="5B12077A" w:rsidR="0034522F" w:rsidRDefault="0034522F" w:rsidP="00345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3) </w:t>
      </w:r>
      <w:r w:rsidR="00310739">
        <w:rPr>
          <w:sz w:val="28"/>
          <w:szCs w:val="28"/>
          <w:lang w:val="en-CA"/>
        </w:rPr>
        <w:t xml:space="preserve">Or </w:t>
      </w:r>
      <w:r>
        <w:rPr>
          <w:sz w:val="28"/>
          <w:szCs w:val="28"/>
          <w:lang w:val="en-CA"/>
        </w:rPr>
        <w:t>School of Engineering Safety representative</w:t>
      </w:r>
      <w:r w:rsidR="00310739">
        <w:rPr>
          <w:sz w:val="28"/>
          <w:szCs w:val="28"/>
          <w:lang w:val="en-CA"/>
        </w:rPr>
        <w:t>, Technical Staff Advisor or the SOE Lab Manager</w:t>
      </w:r>
      <w:r>
        <w:rPr>
          <w:sz w:val="28"/>
          <w:szCs w:val="28"/>
          <w:lang w:val="en-CA"/>
        </w:rPr>
        <w:t>:</w:t>
      </w:r>
    </w:p>
    <w:p w14:paraId="7DD0BE7C" w14:textId="2306DE44" w:rsidR="0034522F" w:rsidRPr="008E40D5" w:rsidRDefault="0034522F" w:rsidP="003452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4) </w:t>
      </w:r>
      <w:r w:rsidR="00310739">
        <w:rPr>
          <w:sz w:val="28"/>
          <w:szCs w:val="28"/>
          <w:lang w:val="en-CA"/>
        </w:rPr>
        <w:t xml:space="preserve">Or </w:t>
      </w:r>
      <w:r w:rsidRPr="008E40D5">
        <w:rPr>
          <w:sz w:val="28"/>
          <w:szCs w:val="28"/>
          <w:lang w:val="en-CA"/>
        </w:rPr>
        <w:t xml:space="preserve">the Directors Office and or campus emergency services </w:t>
      </w:r>
    </w:p>
    <w:p w14:paraId="272E2650" w14:textId="77777777" w:rsidR="0034522F" w:rsidRDefault="0034522F" w:rsidP="008E40D5">
      <w:pPr>
        <w:rPr>
          <w:b/>
          <w:color w:val="000000" w:themeColor="text1"/>
          <w:sz w:val="28"/>
          <w:szCs w:val="28"/>
          <w:lang w:val="en-CA"/>
        </w:rPr>
      </w:pPr>
    </w:p>
    <w:p w14:paraId="5F08502C" w14:textId="77777777" w:rsidR="008E40D5" w:rsidRPr="008E40D5" w:rsidRDefault="008E40D5" w:rsidP="008E40D5">
      <w:pPr>
        <w:rPr>
          <w:b/>
          <w:color w:val="000000" w:themeColor="text1"/>
          <w:sz w:val="28"/>
          <w:szCs w:val="28"/>
          <w:lang w:val="en-CA"/>
        </w:rPr>
      </w:pPr>
      <w:r w:rsidRPr="008E40D5">
        <w:rPr>
          <w:b/>
          <w:color w:val="000000" w:themeColor="text1"/>
          <w:sz w:val="28"/>
          <w:szCs w:val="28"/>
          <w:lang w:val="en-CA"/>
        </w:rPr>
        <w:t>Reporting of Safety Incidents:</w:t>
      </w:r>
    </w:p>
    <w:p w14:paraId="52BEC931" w14:textId="11BDD4CD" w:rsidR="008E40D5" w:rsidRDefault="0034522F" w:rsidP="008E40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Report </w:t>
      </w:r>
      <w:r w:rsidR="008E40D5">
        <w:rPr>
          <w:sz w:val="28"/>
          <w:szCs w:val="28"/>
          <w:lang w:val="en-CA"/>
        </w:rPr>
        <w:t>safety related incidents to:</w:t>
      </w:r>
    </w:p>
    <w:p w14:paraId="424CDDEF" w14:textId="77777777" w:rsidR="0034522F" w:rsidRDefault="0034522F" w:rsidP="0034522F">
      <w:pPr>
        <w:ind w:left="45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1)</w:t>
      </w:r>
      <w:r w:rsidR="008E40D5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C</w:t>
      </w:r>
      <w:r w:rsidRPr="008E40D5">
        <w:rPr>
          <w:sz w:val="28"/>
          <w:szCs w:val="28"/>
          <w:lang w:val="en-CA"/>
        </w:rPr>
        <w:t xml:space="preserve">ampus emergency services </w:t>
      </w:r>
      <w:r>
        <w:rPr>
          <w:sz w:val="28"/>
          <w:szCs w:val="28"/>
          <w:lang w:val="en-CA"/>
        </w:rPr>
        <w:t>519-824-5000</w:t>
      </w:r>
    </w:p>
    <w:p w14:paraId="4651198A" w14:textId="471E0700" w:rsidR="008E40D5" w:rsidRDefault="0034522F" w:rsidP="0034522F">
      <w:pPr>
        <w:ind w:left="45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2) Y</w:t>
      </w:r>
      <w:r w:rsidR="008E40D5">
        <w:rPr>
          <w:sz w:val="28"/>
          <w:szCs w:val="28"/>
          <w:lang w:val="en-CA"/>
        </w:rPr>
        <w:t xml:space="preserve">our Club’s delegated </w:t>
      </w:r>
      <w:r>
        <w:rPr>
          <w:sz w:val="28"/>
          <w:szCs w:val="28"/>
          <w:lang w:val="en-CA"/>
        </w:rPr>
        <w:t xml:space="preserve">safety </w:t>
      </w:r>
      <w:r w:rsidR="008E40D5">
        <w:rPr>
          <w:sz w:val="28"/>
          <w:szCs w:val="28"/>
          <w:lang w:val="en-CA"/>
        </w:rPr>
        <w:t>representative:</w:t>
      </w:r>
    </w:p>
    <w:p w14:paraId="2A206CD0" w14:textId="6D6E077B" w:rsidR="008E40D5" w:rsidRDefault="0034522F" w:rsidP="008E40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3) the Engineering Society safety representative</w:t>
      </w:r>
      <w:r w:rsidR="00310739">
        <w:rPr>
          <w:sz w:val="28"/>
          <w:szCs w:val="28"/>
          <w:lang w:val="en-CA"/>
        </w:rPr>
        <w:t>, Technical Staff Advisor or the SOE Lab Manager</w:t>
      </w:r>
      <w:r>
        <w:rPr>
          <w:sz w:val="28"/>
          <w:szCs w:val="28"/>
          <w:lang w:val="en-CA"/>
        </w:rPr>
        <w:t>:</w:t>
      </w:r>
    </w:p>
    <w:p w14:paraId="3F3CC574" w14:textId="5897BCBC" w:rsidR="008E40D5" w:rsidRDefault="0034522F" w:rsidP="00F473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4) </w:t>
      </w:r>
      <w:r w:rsidR="008E40D5" w:rsidRPr="008E40D5">
        <w:rPr>
          <w:sz w:val="28"/>
          <w:szCs w:val="28"/>
          <w:lang w:val="en-CA"/>
        </w:rPr>
        <w:t xml:space="preserve">the </w:t>
      </w:r>
      <w:r>
        <w:rPr>
          <w:sz w:val="28"/>
          <w:szCs w:val="28"/>
          <w:lang w:val="en-CA"/>
        </w:rPr>
        <w:t xml:space="preserve">School of Engineering Safety representative:  </w:t>
      </w:r>
      <w:r w:rsidR="008E40D5" w:rsidRPr="008E40D5">
        <w:rPr>
          <w:sz w:val="28"/>
          <w:szCs w:val="28"/>
          <w:lang w:val="en-CA"/>
        </w:rPr>
        <w:t xml:space="preserve"> </w:t>
      </w:r>
    </w:p>
    <w:p w14:paraId="196FD287" w14:textId="77777777" w:rsidR="008E40D5" w:rsidRDefault="008E40D5" w:rsidP="00F4733C">
      <w:pPr>
        <w:rPr>
          <w:sz w:val="28"/>
          <w:szCs w:val="28"/>
          <w:lang w:val="en-CA"/>
        </w:rPr>
      </w:pPr>
    </w:p>
    <w:p w14:paraId="71EC4148" w14:textId="77777777" w:rsidR="008E40D5" w:rsidRDefault="008E40D5" w:rsidP="00F4733C">
      <w:pPr>
        <w:rPr>
          <w:sz w:val="28"/>
          <w:szCs w:val="28"/>
          <w:lang w:val="en-CA"/>
        </w:rPr>
      </w:pPr>
    </w:p>
    <w:p w14:paraId="0F9168DC" w14:textId="77777777" w:rsidR="008E40D5" w:rsidRDefault="008E40D5" w:rsidP="00F4733C">
      <w:pPr>
        <w:rPr>
          <w:sz w:val="28"/>
          <w:szCs w:val="28"/>
          <w:lang w:val="en-CA"/>
        </w:rPr>
      </w:pPr>
    </w:p>
    <w:p w14:paraId="58708395" w14:textId="77777777" w:rsidR="008E40D5" w:rsidRDefault="008E40D5" w:rsidP="00F4733C">
      <w:pPr>
        <w:rPr>
          <w:sz w:val="28"/>
          <w:szCs w:val="28"/>
          <w:lang w:val="en-CA"/>
        </w:rPr>
      </w:pPr>
    </w:p>
    <w:p w14:paraId="6F74C5CA" w14:textId="77777777" w:rsidR="008E40D5" w:rsidRDefault="008E40D5" w:rsidP="00F4733C">
      <w:pPr>
        <w:rPr>
          <w:sz w:val="28"/>
          <w:szCs w:val="28"/>
          <w:lang w:val="en-CA"/>
        </w:rPr>
      </w:pPr>
    </w:p>
    <w:p w14:paraId="6DD4CE57" w14:textId="77777777" w:rsidR="008E40D5" w:rsidRDefault="008E40D5" w:rsidP="00F4733C">
      <w:pPr>
        <w:rPr>
          <w:sz w:val="28"/>
          <w:szCs w:val="28"/>
          <w:lang w:val="en-CA"/>
        </w:rPr>
      </w:pPr>
    </w:p>
    <w:p w14:paraId="446E5AC7" w14:textId="35486A26" w:rsidR="00F4733C" w:rsidRPr="0034522F" w:rsidRDefault="00F4733C" w:rsidP="00F4733C">
      <w:pPr>
        <w:rPr>
          <w:b/>
          <w:sz w:val="28"/>
          <w:szCs w:val="28"/>
          <w:lang w:val="en-CA"/>
        </w:rPr>
      </w:pPr>
      <w:r w:rsidRPr="0034522F">
        <w:rPr>
          <w:b/>
          <w:sz w:val="28"/>
          <w:szCs w:val="28"/>
          <w:lang w:val="en-CA"/>
        </w:rPr>
        <w:t>How you can help:</w:t>
      </w:r>
    </w:p>
    <w:p w14:paraId="57841D32" w14:textId="4096ADD2" w:rsidR="00F4733C" w:rsidRPr="003A7719" w:rsidRDefault="00F4733C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Memorize your room number in case of a medical emergency</w:t>
      </w:r>
    </w:p>
    <w:p w14:paraId="6F971B51" w14:textId="0F8126EB" w:rsidR="00FF70B0" w:rsidRPr="003A7719" w:rsidRDefault="00FF70B0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Keep hallways</w:t>
      </w:r>
      <w:r w:rsidR="006063AE">
        <w:rPr>
          <w:sz w:val="28"/>
          <w:szCs w:val="28"/>
          <w:lang w:val="en-CA"/>
        </w:rPr>
        <w:t>, doors</w:t>
      </w:r>
      <w:r w:rsidRPr="003A7719">
        <w:rPr>
          <w:sz w:val="28"/>
          <w:szCs w:val="28"/>
          <w:lang w:val="en-CA"/>
        </w:rPr>
        <w:t xml:space="preserve"> and fire exits unobstructed</w:t>
      </w:r>
    </w:p>
    <w:p w14:paraId="04003501" w14:textId="78A99513" w:rsidR="00FF70B0" w:rsidRPr="003A7719" w:rsidRDefault="00FF70B0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Don’t prop open any outside doors and if you see a door propped open, close it.</w:t>
      </w:r>
    </w:p>
    <w:p w14:paraId="1CC8FA68" w14:textId="2C8B1A8A" w:rsidR="00FF70B0" w:rsidRPr="003A7719" w:rsidRDefault="00FF70B0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Don’t use extension cords on a permanent basis and don’t overload your power bar</w:t>
      </w:r>
    </w:p>
    <w:p w14:paraId="6F85DDCC" w14:textId="68697DCB" w:rsidR="00FF70B0" w:rsidRDefault="00FF70B0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003A7719">
        <w:rPr>
          <w:sz w:val="28"/>
          <w:szCs w:val="28"/>
          <w:lang w:val="en-CA"/>
        </w:rPr>
        <w:t>If you see a fire, pull the fire alarm or call the emergency dispatch</w:t>
      </w:r>
    </w:p>
    <w:p w14:paraId="320BB33B" w14:textId="60CCB3DC" w:rsidR="00310739" w:rsidRDefault="00310739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Never work alone.</w:t>
      </w:r>
    </w:p>
    <w:p w14:paraId="33AF1812" w14:textId="632D6D73" w:rsidR="00310739" w:rsidRPr="003A7719" w:rsidRDefault="00310739" w:rsidP="00FF7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Only use equipment that you are authorised to operate.</w:t>
      </w:r>
    </w:p>
    <w:p w14:paraId="4794431F" w14:textId="77777777" w:rsidR="008E40D5" w:rsidRDefault="008E40D5" w:rsidP="008E40D5">
      <w:pPr>
        <w:rPr>
          <w:sz w:val="28"/>
          <w:szCs w:val="28"/>
          <w:lang w:val="en-CA"/>
        </w:rPr>
      </w:pPr>
    </w:p>
    <w:p w14:paraId="19F090E9" w14:textId="77777777" w:rsidR="008E40D5" w:rsidRDefault="008E40D5" w:rsidP="008E40D5">
      <w:pPr>
        <w:rPr>
          <w:sz w:val="28"/>
          <w:szCs w:val="28"/>
          <w:lang w:val="en-CA"/>
        </w:rPr>
      </w:pPr>
    </w:p>
    <w:p w14:paraId="3CF3FA56" w14:textId="77777777" w:rsidR="008E40D5" w:rsidRDefault="008E40D5" w:rsidP="008E40D5">
      <w:pPr>
        <w:rPr>
          <w:sz w:val="28"/>
          <w:szCs w:val="28"/>
          <w:lang w:val="en-CA"/>
        </w:rPr>
      </w:pPr>
    </w:p>
    <w:p w14:paraId="33A408AA" w14:textId="77777777" w:rsidR="008E40D5" w:rsidRDefault="008E40D5" w:rsidP="008E40D5">
      <w:pPr>
        <w:rPr>
          <w:sz w:val="28"/>
          <w:szCs w:val="28"/>
          <w:lang w:val="en-CA"/>
        </w:rPr>
      </w:pPr>
    </w:p>
    <w:p w14:paraId="76D777DA" w14:textId="77777777" w:rsidR="008E40D5" w:rsidRPr="008E40D5" w:rsidRDefault="008E40D5" w:rsidP="008E40D5">
      <w:pPr>
        <w:rPr>
          <w:sz w:val="28"/>
          <w:szCs w:val="28"/>
          <w:lang w:val="en-CA"/>
        </w:rPr>
      </w:pPr>
    </w:p>
    <w:p w14:paraId="6EE6408E" w14:textId="25B3EE8C" w:rsidR="00F4733C" w:rsidRPr="00F4733C" w:rsidRDefault="00F4733C" w:rsidP="00F4733C">
      <w:pPr>
        <w:rPr>
          <w:sz w:val="20"/>
          <w:szCs w:val="20"/>
          <w:lang w:val="en-CA"/>
        </w:rPr>
      </w:pPr>
    </w:p>
    <w:sectPr w:rsidR="00F4733C" w:rsidRPr="00F4733C" w:rsidSect="006127E8">
      <w:headerReference w:type="default" r:id="rId8"/>
      <w:footerReference w:type="default" r:id="rId9"/>
      <w:pgSz w:w="12240" w:h="15840"/>
      <w:pgMar w:top="851" w:right="1800" w:bottom="1440" w:left="1800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A89B" w14:textId="77777777" w:rsidR="004B62DE" w:rsidRDefault="004B62DE">
      <w:r>
        <w:separator/>
      </w:r>
    </w:p>
  </w:endnote>
  <w:endnote w:type="continuationSeparator" w:id="0">
    <w:p w14:paraId="66CE597D" w14:textId="77777777" w:rsidR="004B62DE" w:rsidRDefault="004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B8D75F" w14:textId="167CC972" w:rsidR="004A498F" w:rsidRDefault="004A498F" w:rsidP="00CE66BE">
    <w:pPr>
      <w:pStyle w:val="Footer"/>
      <w:ind w:left="-153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6A34" w14:textId="77777777" w:rsidR="004B62DE" w:rsidRDefault="004B62DE">
      <w:r>
        <w:separator/>
      </w:r>
    </w:p>
  </w:footnote>
  <w:footnote w:type="continuationSeparator" w:id="0">
    <w:p w14:paraId="18BE167E" w14:textId="77777777" w:rsidR="004B62DE" w:rsidRDefault="004B6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EE1ECB" w14:textId="282A306C" w:rsidR="004A498F" w:rsidRDefault="004B62DE" w:rsidP="00807F25">
    <w:pPr>
      <w:pStyle w:val="Header"/>
      <w:ind w:left="-1080"/>
    </w:pPr>
    <w:sdt>
      <w:sdtPr>
        <w:id w:val="-156332770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EAEF4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498F">
      <w:rPr>
        <w:noProof/>
      </w:rPr>
      <w:drawing>
        <wp:inline distT="0" distB="0" distL="0" distR="0" wp14:anchorId="09CD38DD" wp14:editId="67F8C293">
          <wp:extent cx="1378793" cy="659319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Business_logo_Small_colo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53" cy="66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149C"/>
    <w:multiLevelType w:val="hybridMultilevel"/>
    <w:tmpl w:val="99500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BCE"/>
    <w:multiLevelType w:val="hybridMultilevel"/>
    <w:tmpl w:val="701096EC"/>
    <w:lvl w:ilvl="0" w:tplc="56E87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AEF"/>
    <w:multiLevelType w:val="hybridMultilevel"/>
    <w:tmpl w:val="469E83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1FF6"/>
    <w:multiLevelType w:val="hybridMultilevel"/>
    <w:tmpl w:val="8F2889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033890"/>
    <w:multiLevelType w:val="hybridMultilevel"/>
    <w:tmpl w:val="A976B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4562"/>
    <w:multiLevelType w:val="hybridMultilevel"/>
    <w:tmpl w:val="EEA83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84CDD"/>
    <w:multiLevelType w:val="hybridMultilevel"/>
    <w:tmpl w:val="517C5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21C1"/>
    <w:multiLevelType w:val="hybridMultilevel"/>
    <w:tmpl w:val="66261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5DE9"/>
    <w:multiLevelType w:val="hybridMultilevel"/>
    <w:tmpl w:val="17266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45ED4"/>
    <w:multiLevelType w:val="hybridMultilevel"/>
    <w:tmpl w:val="865016A4"/>
    <w:lvl w:ilvl="0" w:tplc="563A82C6">
      <w:start w:val="1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6A574FF"/>
    <w:multiLevelType w:val="hybridMultilevel"/>
    <w:tmpl w:val="3ADC6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25"/>
    <w:rsid w:val="00007DA5"/>
    <w:rsid w:val="00011E50"/>
    <w:rsid w:val="00061988"/>
    <w:rsid w:val="000822E4"/>
    <w:rsid w:val="00110CB9"/>
    <w:rsid w:val="00117F1E"/>
    <w:rsid w:val="001443C0"/>
    <w:rsid w:val="001638F4"/>
    <w:rsid w:val="001B660F"/>
    <w:rsid w:val="001F7B5A"/>
    <w:rsid w:val="002428AE"/>
    <w:rsid w:val="002927F0"/>
    <w:rsid w:val="00295450"/>
    <w:rsid w:val="002A162F"/>
    <w:rsid w:val="002A4DCF"/>
    <w:rsid w:val="002A611C"/>
    <w:rsid w:val="002B6866"/>
    <w:rsid w:val="002E66C8"/>
    <w:rsid w:val="00310739"/>
    <w:rsid w:val="003353B0"/>
    <w:rsid w:val="003400A2"/>
    <w:rsid w:val="00342764"/>
    <w:rsid w:val="00343696"/>
    <w:rsid w:val="0034522F"/>
    <w:rsid w:val="00346348"/>
    <w:rsid w:val="003506C4"/>
    <w:rsid w:val="003722EC"/>
    <w:rsid w:val="00395002"/>
    <w:rsid w:val="003A7719"/>
    <w:rsid w:val="003D2123"/>
    <w:rsid w:val="003D3225"/>
    <w:rsid w:val="003D3E94"/>
    <w:rsid w:val="003E2E51"/>
    <w:rsid w:val="003F62EF"/>
    <w:rsid w:val="00407855"/>
    <w:rsid w:val="004105CF"/>
    <w:rsid w:val="00415FFB"/>
    <w:rsid w:val="004251F1"/>
    <w:rsid w:val="00431CDE"/>
    <w:rsid w:val="00472863"/>
    <w:rsid w:val="004A498F"/>
    <w:rsid w:val="004B62DE"/>
    <w:rsid w:val="004B63BC"/>
    <w:rsid w:val="004B7C0C"/>
    <w:rsid w:val="004D2944"/>
    <w:rsid w:val="004D3FC7"/>
    <w:rsid w:val="004E1A91"/>
    <w:rsid w:val="00585E98"/>
    <w:rsid w:val="005B15D6"/>
    <w:rsid w:val="005C4313"/>
    <w:rsid w:val="005E225A"/>
    <w:rsid w:val="005E41D4"/>
    <w:rsid w:val="005E5AAF"/>
    <w:rsid w:val="00602DB5"/>
    <w:rsid w:val="006063AE"/>
    <w:rsid w:val="00607956"/>
    <w:rsid w:val="006127E8"/>
    <w:rsid w:val="0062104A"/>
    <w:rsid w:val="00634A28"/>
    <w:rsid w:val="006417CE"/>
    <w:rsid w:val="006441E3"/>
    <w:rsid w:val="00650B8B"/>
    <w:rsid w:val="006A2CF0"/>
    <w:rsid w:val="006B18B3"/>
    <w:rsid w:val="006B2E25"/>
    <w:rsid w:val="006D3B68"/>
    <w:rsid w:val="00707900"/>
    <w:rsid w:val="00767791"/>
    <w:rsid w:val="007B08BD"/>
    <w:rsid w:val="007C2CB5"/>
    <w:rsid w:val="007C66D1"/>
    <w:rsid w:val="007D36F8"/>
    <w:rsid w:val="00801410"/>
    <w:rsid w:val="00807F25"/>
    <w:rsid w:val="008111B9"/>
    <w:rsid w:val="008237C1"/>
    <w:rsid w:val="008644F8"/>
    <w:rsid w:val="008647E4"/>
    <w:rsid w:val="00881060"/>
    <w:rsid w:val="008957A0"/>
    <w:rsid w:val="00895A76"/>
    <w:rsid w:val="008B6400"/>
    <w:rsid w:val="008E40D5"/>
    <w:rsid w:val="00992C2C"/>
    <w:rsid w:val="009D0E6C"/>
    <w:rsid w:val="009E6EDC"/>
    <w:rsid w:val="00A2675C"/>
    <w:rsid w:val="00A4017C"/>
    <w:rsid w:val="00A47FA6"/>
    <w:rsid w:val="00A62081"/>
    <w:rsid w:val="00A6435A"/>
    <w:rsid w:val="00A6727E"/>
    <w:rsid w:val="00A85511"/>
    <w:rsid w:val="00AD5F64"/>
    <w:rsid w:val="00B32CCA"/>
    <w:rsid w:val="00B373CB"/>
    <w:rsid w:val="00B45CFB"/>
    <w:rsid w:val="00B541F8"/>
    <w:rsid w:val="00B9491E"/>
    <w:rsid w:val="00BA6CC9"/>
    <w:rsid w:val="00BC196C"/>
    <w:rsid w:val="00BE0DCA"/>
    <w:rsid w:val="00BE6BDF"/>
    <w:rsid w:val="00CB60F3"/>
    <w:rsid w:val="00CC7A0A"/>
    <w:rsid w:val="00CD11D0"/>
    <w:rsid w:val="00CD3480"/>
    <w:rsid w:val="00CE66BE"/>
    <w:rsid w:val="00CF0DCA"/>
    <w:rsid w:val="00D15EE4"/>
    <w:rsid w:val="00D3397D"/>
    <w:rsid w:val="00D826FE"/>
    <w:rsid w:val="00D95B25"/>
    <w:rsid w:val="00DF4C5A"/>
    <w:rsid w:val="00E24466"/>
    <w:rsid w:val="00E31B96"/>
    <w:rsid w:val="00E57409"/>
    <w:rsid w:val="00E70A47"/>
    <w:rsid w:val="00E81FE3"/>
    <w:rsid w:val="00E91FF2"/>
    <w:rsid w:val="00EC4B0A"/>
    <w:rsid w:val="00F0354E"/>
    <w:rsid w:val="00F4733C"/>
    <w:rsid w:val="00F521E2"/>
    <w:rsid w:val="00F6262A"/>
    <w:rsid w:val="00FA0349"/>
    <w:rsid w:val="00FB6625"/>
    <w:rsid w:val="00FF7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10575"/>
  <w15:docId w15:val="{1E58ECF5-DF8E-40A1-8DFD-3DA75D99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25"/>
  </w:style>
  <w:style w:type="paragraph" w:styleId="Footer">
    <w:name w:val="footer"/>
    <w:basedOn w:val="Normal"/>
    <w:link w:val="FooterChar"/>
    <w:uiPriority w:val="99"/>
    <w:unhideWhenUsed/>
    <w:rsid w:val="00D9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25"/>
  </w:style>
  <w:style w:type="paragraph" w:styleId="NoSpacing">
    <w:name w:val="No Spacing"/>
    <w:uiPriority w:val="1"/>
    <w:qFormat/>
    <w:rsid w:val="006417CE"/>
    <w:rPr>
      <w:rFonts w:ascii="Calibri" w:eastAsia="Calibri" w:hAnsi="Calibri" w:cs="Times New Roman"/>
      <w:sz w:val="22"/>
      <w:szCs w:val="22"/>
    </w:rPr>
  </w:style>
  <w:style w:type="paragraph" w:styleId="MessageHeader">
    <w:name w:val="Message Header"/>
    <w:basedOn w:val="Normal"/>
    <w:link w:val="MessageHeaderChar"/>
    <w:unhideWhenUsed/>
    <w:rsid w:val="00602DB5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02DB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02DB5"/>
    <w:pPr>
      <w:spacing w:before="220"/>
    </w:pPr>
  </w:style>
  <w:style w:type="character" w:customStyle="1" w:styleId="MessageHeaderLabel">
    <w:name w:val="Message Header Label"/>
    <w:rsid w:val="00602DB5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A47FA6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paragraph" w:customStyle="1" w:styleId="Default">
    <w:name w:val="Default"/>
    <w:rsid w:val="00A47FA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07900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3D322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FFF1DC151A34DBADF6A1F25733BB9" ma:contentTypeVersion="17" ma:contentTypeDescription="Create a new document." ma:contentTypeScope="" ma:versionID="449c433efb3e4611fbb009dd9362fd36">
  <xsd:schema xmlns:xsd="http://www.w3.org/2001/XMLSchema" xmlns:xs="http://www.w3.org/2001/XMLSchema" xmlns:p="http://schemas.microsoft.com/office/2006/metadata/properties" xmlns:ns2="921c2b11-29d4-4b51-8873-bf3a3a1ea5d8" xmlns:ns3="8f88840c-9b4f-41bf-9485-e9be1075381a" targetNamespace="http://schemas.microsoft.com/office/2006/metadata/properties" ma:root="true" ma:fieldsID="ce6c5492ab1459ad43c77b858eb911fa" ns2:_="" ns3:_="">
    <xsd:import namespace="921c2b11-29d4-4b51-8873-bf3a3a1ea5d8"/>
    <xsd:import namespace="8f88840c-9b4f-41bf-9485-e9be1075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c2b11-29d4-4b51-8873-bf3a3a1ea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840c-9b4f-41bf-9485-e9be1075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4cbfda-e12b-45f2-9d49-6620aa6c670f}" ma:internalName="TaxCatchAll" ma:showField="CatchAllData" ma:web="8f88840c-9b4f-41bf-9485-e9be10753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8840c-9b4f-41bf-9485-e9be1075381a" xsi:nil="true"/>
    <lcf76f155ced4ddcb4097134ff3c332f xmlns="921c2b11-29d4-4b51-8873-bf3a3a1ea5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3F4485-5B99-354D-9913-D4C246ED8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2C350-8E0C-4275-B376-607D856C3F1A}"/>
</file>

<file path=customXml/itemProps3.xml><?xml version="1.0" encoding="utf-8"?>
<ds:datastoreItem xmlns:ds="http://schemas.openxmlformats.org/officeDocument/2006/customXml" ds:itemID="{011A6D3C-7FF1-419E-A207-1FAE3CDCCC8A}"/>
</file>

<file path=customXml/itemProps4.xml><?xml version="1.0" encoding="utf-8"?>
<ds:datastoreItem xmlns:ds="http://schemas.openxmlformats.org/officeDocument/2006/customXml" ds:itemID="{71707F0B-334A-42B9-B1D9-AE8F5FD15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smith</dc:creator>
  <cp:lastModifiedBy>John Runciman</cp:lastModifiedBy>
  <cp:revision>3</cp:revision>
  <cp:lastPrinted>2017-02-02T16:28:00Z</cp:lastPrinted>
  <dcterms:created xsi:type="dcterms:W3CDTF">2019-10-18T18:01:00Z</dcterms:created>
  <dcterms:modified xsi:type="dcterms:W3CDTF">2019-10-18T18:05:00Z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0x010100B19FFF1DC151A34DBADF6A1F25733BB9</vt:lpwstr>
  </property>
</Properties>
</file>